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525"/>
        <w:gridCol w:w="931"/>
        <w:gridCol w:w="843"/>
        <w:gridCol w:w="1707"/>
        <w:gridCol w:w="1281"/>
        <w:gridCol w:w="1379"/>
      </w:tblGrid>
      <w:tr w:rsidR="00C71A32" w:rsidRPr="00916B30" w:rsidTr="00724B93">
        <w:tc>
          <w:tcPr>
            <w:tcW w:w="2203" w:type="dxa"/>
          </w:tcPr>
          <w:p w:rsidR="008416A6" w:rsidRPr="00916B30" w:rsidRDefault="008416A6" w:rsidP="0084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Название Учебной программы</w:t>
            </w:r>
          </w:p>
        </w:tc>
        <w:tc>
          <w:tcPr>
            <w:tcW w:w="1565" w:type="dxa"/>
          </w:tcPr>
          <w:p w:rsidR="008416A6" w:rsidRPr="00916B30" w:rsidRDefault="0084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900" w:type="dxa"/>
          </w:tcPr>
          <w:p w:rsidR="008416A6" w:rsidRPr="00916B30" w:rsidRDefault="0084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742" w:type="dxa"/>
          </w:tcPr>
          <w:p w:rsidR="008416A6" w:rsidRPr="00916B30" w:rsidRDefault="0084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</w:tc>
        <w:tc>
          <w:tcPr>
            <w:tcW w:w="1607" w:type="dxa"/>
          </w:tcPr>
          <w:p w:rsidR="00735924" w:rsidRPr="00916B30" w:rsidRDefault="00735924" w:rsidP="0035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r w:rsidR="00350507" w:rsidRPr="00916B30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</w:tcPr>
          <w:p w:rsidR="008416A6" w:rsidRPr="00916B30" w:rsidRDefault="00A5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Практическое обучение</w:t>
            </w:r>
          </w:p>
        </w:tc>
        <w:tc>
          <w:tcPr>
            <w:tcW w:w="1337" w:type="dxa"/>
          </w:tcPr>
          <w:p w:rsidR="008416A6" w:rsidRPr="00916B30" w:rsidRDefault="00A5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Электронное обучение и дистанционное</w:t>
            </w:r>
          </w:p>
        </w:tc>
      </w:tr>
      <w:tr w:rsidR="00C71A32" w:rsidRPr="00916B30" w:rsidTr="00724B93">
        <w:tc>
          <w:tcPr>
            <w:tcW w:w="2203" w:type="dxa"/>
          </w:tcPr>
          <w:p w:rsidR="008416A6" w:rsidRPr="00916B30" w:rsidRDefault="00B6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Специалист-административно-хозяйственной деятельности</w:t>
            </w:r>
          </w:p>
        </w:tc>
        <w:tc>
          <w:tcPr>
            <w:tcW w:w="1565" w:type="dxa"/>
          </w:tcPr>
          <w:p w:rsidR="008416A6" w:rsidRPr="00916B30" w:rsidRDefault="00B6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Очно, Очно-заочная</w:t>
            </w:r>
          </w:p>
        </w:tc>
        <w:tc>
          <w:tcPr>
            <w:tcW w:w="900" w:type="dxa"/>
          </w:tcPr>
          <w:p w:rsidR="008416A6" w:rsidRPr="00916B30" w:rsidRDefault="00B6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8416A6" w:rsidRPr="00916B30" w:rsidRDefault="00B6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8416A6" w:rsidRPr="00916B30" w:rsidRDefault="00B6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Основы менеджмента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Психология управления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Деловой этикет</w:t>
            </w:r>
          </w:p>
        </w:tc>
        <w:tc>
          <w:tcPr>
            <w:tcW w:w="1217" w:type="dxa"/>
          </w:tcPr>
          <w:p w:rsidR="008416A6" w:rsidRPr="00916B30" w:rsidRDefault="00B6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7" w:type="dxa"/>
          </w:tcPr>
          <w:p w:rsidR="008416A6" w:rsidRPr="00916B30" w:rsidRDefault="00B6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71A32" w:rsidRPr="00916B30" w:rsidTr="00724B93">
        <w:tc>
          <w:tcPr>
            <w:tcW w:w="2203" w:type="dxa"/>
          </w:tcPr>
          <w:p w:rsidR="00B23BC5" w:rsidRPr="00916B30" w:rsidRDefault="00B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Бухгалтерский учет</w:t>
            </w:r>
          </w:p>
        </w:tc>
        <w:tc>
          <w:tcPr>
            <w:tcW w:w="1565" w:type="dxa"/>
          </w:tcPr>
          <w:p w:rsidR="00B23BC5" w:rsidRPr="00916B30" w:rsidRDefault="00B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B23BC5" w:rsidRPr="00916B30" w:rsidRDefault="00B23BC5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B23BC5" w:rsidRPr="00916B30" w:rsidRDefault="00B23BC5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B23BC5" w:rsidRPr="00916B30" w:rsidRDefault="00B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«1С: Бухгалтерия»</w:t>
            </w:r>
            <w:r w:rsidRPr="00916B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16B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Налоговый учет</w:t>
            </w:r>
          </w:p>
        </w:tc>
        <w:tc>
          <w:tcPr>
            <w:tcW w:w="1217" w:type="dxa"/>
          </w:tcPr>
          <w:p w:rsidR="00B23BC5" w:rsidRPr="00916B30" w:rsidRDefault="00B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7" w:type="dxa"/>
          </w:tcPr>
          <w:p w:rsidR="00B23BC5" w:rsidRPr="00916B30" w:rsidRDefault="00B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71A32" w:rsidRPr="00916B30" w:rsidTr="00724B93">
        <w:tc>
          <w:tcPr>
            <w:tcW w:w="2203" w:type="dxa"/>
          </w:tcPr>
          <w:p w:rsidR="00B23BC5" w:rsidRPr="00916B30" w:rsidRDefault="00B23BC5" w:rsidP="00B23BC5">
            <w:pPr>
              <w:pStyle w:val="a4"/>
              <w:spacing w:line="276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916B30">
              <w:rPr>
                <w:bCs/>
                <w:sz w:val="20"/>
                <w:szCs w:val="20"/>
                <w:shd w:val="clear" w:color="auto" w:fill="FFFFFF"/>
              </w:rPr>
              <w:t>Физическая культура и спорт:</w:t>
            </w:r>
          </w:p>
          <w:p w:rsidR="00B23BC5" w:rsidRPr="00916B30" w:rsidRDefault="00B23BC5" w:rsidP="00B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Тренер-преподаватель</w:t>
            </w:r>
          </w:p>
        </w:tc>
        <w:tc>
          <w:tcPr>
            <w:tcW w:w="1565" w:type="dxa"/>
          </w:tcPr>
          <w:p w:rsidR="00B23BC5" w:rsidRPr="00916B30" w:rsidRDefault="0013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</w:t>
            </w:r>
            <w:r w:rsidR="00B23BC5"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чная, очно-заочная</w:t>
            </w:r>
          </w:p>
        </w:tc>
        <w:tc>
          <w:tcPr>
            <w:tcW w:w="900" w:type="dxa"/>
          </w:tcPr>
          <w:p w:rsidR="00B23BC5" w:rsidRPr="00916B30" w:rsidRDefault="00B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256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B23BC5" w:rsidRPr="00916B30" w:rsidRDefault="00B23BC5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13321D" w:rsidRPr="00916B30" w:rsidRDefault="0013321D" w:rsidP="001332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в сфере физической культуры и спорта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физической культуры и спорта. </w:t>
            </w:r>
          </w:p>
          <w:p w:rsidR="00B23BC5" w:rsidRPr="00916B30" w:rsidRDefault="00B23BC5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23BC5" w:rsidRPr="00916B30" w:rsidRDefault="00B23BC5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7" w:type="dxa"/>
          </w:tcPr>
          <w:p w:rsidR="00B23BC5" w:rsidRPr="00916B30" w:rsidRDefault="00B23BC5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24B93" w:rsidRPr="00916B30" w:rsidTr="00724B93">
        <w:tc>
          <w:tcPr>
            <w:tcW w:w="2203" w:type="dxa"/>
          </w:tcPr>
          <w:p w:rsidR="0013321D" w:rsidRPr="00916B30" w:rsidRDefault="0013321D" w:rsidP="00B23BC5">
            <w:pPr>
              <w:pStyle w:val="a4"/>
              <w:spacing w:line="276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916B30">
              <w:rPr>
                <w:sz w:val="20"/>
                <w:szCs w:val="20"/>
              </w:rPr>
              <w:t>Обеспечение экологической безопасности руководителями и специалистами при работах в области обращения с опасными отходами</w:t>
            </w:r>
          </w:p>
        </w:tc>
        <w:tc>
          <w:tcPr>
            <w:tcW w:w="1565" w:type="dxa"/>
          </w:tcPr>
          <w:p w:rsidR="0013321D" w:rsidRPr="00916B30" w:rsidRDefault="0013321D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</w:t>
            </w: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чно-заочная</w:t>
            </w:r>
          </w:p>
        </w:tc>
        <w:tc>
          <w:tcPr>
            <w:tcW w:w="900" w:type="dxa"/>
          </w:tcPr>
          <w:p w:rsidR="0013321D" w:rsidRPr="00916B30" w:rsidRDefault="0013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112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13321D" w:rsidRPr="00916B30" w:rsidRDefault="0013321D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13321D" w:rsidRPr="00916B30" w:rsidRDefault="0013321D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Учет в области обращения с отходами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Лицензирование деятельности в области обращения с отходами</w:t>
            </w:r>
          </w:p>
        </w:tc>
        <w:tc>
          <w:tcPr>
            <w:tcW w:w="1217" w:type="dxa"/>
          </w:tcPr>
          <w:p w:rsidR="0013321D" w:rsidRPr="00916B30" w:rsidRDefault="0013321D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7" w:type="dxa"/>
          </w:tcPr>
          <w:p w:rsidR="0013321D" w:rsidRPr="00916B30" w:rsidRDefault="0013321D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565" w:type="dxa"/>
          </w:tcPr>
          <w:p w:rsidR="00916B30" w:rsidRPr="00916B30" w:rsidRDefault="00916B30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</w:t>
            </w: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но-заочная.</w:t>
            </w:r>
          </w:p>
        </w:tc>
        <w:tc>
          <w:tcPr>
            <w:tcW w:w="900" w:type="dxa"/>
          </w:tcPr>
          <w:p w:rsidR="00916B30" w:rsidRPr="00916B30" w:rsidRDefault="00916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 xml:space="preserve">72 </w:t>
            </w:r>
            <w:proofErr w:type="spellStart"/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ак.ч</w:t>
            </w:r>
            <w:proofErr w:type="spellEnd"/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Безопасное обращение с отходами на предприятии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Экономические методы</w:t>
            </w:r>
            <w:proofErr w:type="gram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регулирования в области охраны о</w:t>
            </w:r>
            <w:bookmarkStart w:id="0" w:name="_GoBack"/>
            <w:bookmarkEnd w:id="0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кружающей среды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916B30">
              <w:rPr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565" w:type="dxa"/>
          </w:tcPr>
          <w:p w:rsidR="00916B30" w:rsidRPr="00916B30" w:rsidRDefault="00916B30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Очная, очно-заочная</w:t>
            </w:r>
          </w:p>
        </w:tc>
        <w:tc>
          <w:tcPr>
            <w:tcW w:w="900" w:type="dxa"/>
          </w:tcPr>
          <w:p w:rsidR="00916B30" w:rsidRPr="00916B30" w:rsidRDefault="00916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автомобиля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ремонт а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томобиля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Очная, очно-заочная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bCs/>
                <w:sz w:val="20"/>
                <w:szCs w:val="20"/>
              </w:rPr>
              <w:t>Допуски и технические измерения;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оборудование и специальная технология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Стропальщик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Очная, очно-заочная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труда;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Строповка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расстроповка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грузов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lastRenderedPageBreak/>
              <w:t>В</w:t>
            </w:r>
            <w:r w:rsidRPr="00916B30">
              <w:rPr>
                <w:sz w:val="20"/>
                <w:szCs w:val="20"/>
              </w:rPr>
              <w:t>одитель, осуществляющий перевозки опасных грузов в соответствии с Европейским соглашением о международной дорожной перевозке опасных грузов (базовый курс)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proofErr w:type="gramStart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, с отрывом от производства.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Транспортно-сопроводительные документы при перевозке опасных грузов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Маркировка, знаки опасности, информационные табло и таблички оранжевого цвета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В</w:t>
            </w:r>
            <w:r w:rsidRPr="00916B30">
              <w:rPr>
                <w:sz w:val="20"/>
                <w:szCs w:val="20"/>
              </w:rPr>
              <w:t>одитель, осуществляющий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веществ и изделий класса 1)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proofErr w:type="gramStart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, с отрывом от производства.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и дополнительное оборудование при перевозках опасных грузов класса 1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Меры по ликвидации последствий аварий при перевозках опасных грузов класса 1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В</w:t>
            </w:r>
            <w:r w:rsidRPr="00916B30">
              <w:rPr>
                <w:sz w:val="20"/>
                <w:szCs w:val="20"/>
              </w:rPr>
              <w:t>одитель, осуществляющий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веществ радиоактивных материалов класса 7)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proofErr w:type="gramStart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, с отрывом от производства.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Специальные требования, предъявляемые к упаковке, обработке, совместной погрузке, укладке и перевозке радиоактивных материалов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Требования к транспортным средствам, контейнерам и дополнительному оборудованию при перевозке радиоактивных материалов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724B9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одитель, осуществляющий перевозки опасных грузов в соответствии с Европейским соглашением о международной дорожной перевозке опасных грузов (специализированн</w:t>
            </w:r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ый курс </w:t>
            </w:r>
            <w:proofErr w:type="gramStart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цистернах)</w:t>
            </w:r>
          </w:p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proofErr w:type="gramStart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чная</w:t>
            </w:r>
            <w:proofErr w:type="gramEnd"/>
            <w:r w:rsidRPr="00916B30">
              <w:rPr>
                <w:rFonts w:ascii="Times New Roman" w:eastAsia="Times New Roman" w:hAnsi="Times New Roman" w:cs="Times New Roman"/>
                <w:sz w:val="20"/>
                <w:szCs w:val="20"/>
              </w:rPr>
              <w:t>, с отрывом от производства.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Особенности движения транспортных сре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дств с з</w:t>
            </w:r>
            <w:proofErr w:type="gram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агруженными и порожними цистернами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водителя в случае аварий при перевозке опасных грузов в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цистернах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lastRenderedPageBreak/>
              <w:t>Кровельщик по стальным кровлям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Очная, очно-заочная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Электротехника; Охрана труда; Допуски и технические измерения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Матрос - спасатель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очно-заочная с применением электронного обучения и дистанционных образовательных технологий.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среды, охрана труда и техника безопасности;</w:t>
            </w:r>
            <w:r w:rsidRPr="00916B3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Профилактика несчастных случаев на акваториях в местах массового отдыха людей; Спасание людей на акватории с использованием спасательных средств, </w:t>
            </w:r>
            <w:proofErr w:type="spellStart"/>
            <w:r w:rsidRPr="00916B30">
              <w:rPr>
                <w:rFonts w:ascii="Times New Roman" w:hAnsi="Times New Roman" w:cs="Times New Roman"/>
                <w:iCs/>
                <w:sz w:val="20"/>
                <w:szCs w:val="20"/>
              </w:rPr>
              <w:t>плав</w:t>
            </w:r>
            <w:proofErr w:type="spellEnd"/>
            <w:r w:rsidRPr="00916B30">
              <w:rPr>
                <w:rFonts w:ascii="Times New Roman" w:hAnsi="Times New Roman" w:cs="Times New Roman"/>
                <w:iCs/>
                <w:sz w:val="20"/>
                <w:szCs w:val="20"/>
              </w:rPr>
              <w:t>. средств и снаряжения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Очная, очно-заочная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Общие требования промышленной безопасности и охраны труда;</w:t>
            </w:r>
          </w:p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автомобильных кранов; Эксплуатация и обслуживание автомобильных кранов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Монтажник по монтажу стальных и железобетонных конструкций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Электротехника; Основы промышленной безопасности и охраны труда; Профессиональные инструмент и оборудование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Очная, очно-заочная</w:t>
            </w:r>
          </w:p>
        </w:tc>
        <w:tc>
          <w:tcPr>
            <w:tcW w:w="900" w:type="dxa"/>
          </w:tcPr>
          <w:p w:rsidR="00916B30" w:rsidRPr="00916B30" w:rsidRDefault="00916B30" w:rsidP="00C71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Сварочные материалы; Газовая защита. Выбор параметров режима. Способы зажигания дуги;  Техника и технология  дуговой сварки неплавящимся электродом в защитных газах;</w:t>
            </w: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t>Слесарь-сантехник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Очная, очно-</w:t>
            </w: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lastRenderedPageBreak/>
              <w:t>заочная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Охрана труда; </w:t>
            </w:r>
            <w:r w:rsidRPr="00916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гидравлики и теплотехники; Основы электротехники</w:t>
            </w:r>
          </w:p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6B30" w:rsidRPr="00916B30" w:rsidTr="00724B93">
        <w:tc>
          <w:tcPr>
            <w:tcW w:w="2203" w:type="dxa"/>
          </w:tcPr>
          <w:p w:rsidR="00916B30" w:rsidRPr="00916B30" w:rsidRDefault="00916B30" w:rsidP="00B23BC5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916B30">
              <w:rPr>
                <w:sz w:val="20"/>
                <w:szCs w:val="20"/>
              </w:rPr>
              <w:lastRenderedPageBreak/>
              <w:t>Штукатур</w:t>
            </w:r>
          </w:p>
        </w:tc>
        <w:tc>
          <w:tcPr>
            <w:tcW w:w="1565" w:type="dxa"/>
          </w:tcPr>
          <w:p w:rsidR="00916B30" w:rsidRPr="00916B30" w:rsidRDefault="00916B30" w:rsidP="007001D5">
            <w:pPr>
              <w:rPr>
                <w:rStyle w:val="2"/>
                <w:rFonts w:eastAsiaTheme="minorHAnsi"/>
                <w:b w:val="0"/>
                <w:sz w:val="20"/>
                <w:szCs w:val="20"/>
              </w:rPr>
            </w:pPr>
            <w:r w:rsidRPr="00916B30">
              <w:rPr>
                <w:rStyle w:val="2"/>
                <w:rFonts w:eastAsiaTheme="minorHAnsi"/>
                <w:b w:val="0"/>
                <w:sz w:val="20"/>
                <w:szCs w:val="20"/>
              </w:rPr>
              <w:t>Очная, очно-заочная</w:t>
            </w:r>
          </w:p>
        </w:tc>
        <w:tc>
          <w:tcPr>
            <w:tcW w:w="900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  <w:proofErr w:type="spell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742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60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Штукатурки: составы штукатурок и растворов, технология перемешивания; Транспортировка, складирование и хранение штукатурных растворов и сухих строительных смесей</w:t>
            </w:r>
          </w:p>
          <w:p w:rsidR="00916B30" w:rsidRPr="00916B30" w:rsidRDefault="00916B30" w:rsidP="00700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37" w:type="dxa"/>
          </w:tcPr>
          <w:p w:rsidR="00916B30" w:rsidRPr="00916B30" w:rsidRDefault="00916B30" w:rsidP="0070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D8377F" w:rsidRPr="00916B30" w:rsidRDefault="00916B30">
      <w:pPr>
        <w:rPr>
          <w:rFonts w:ascii="Times New Roman" w:hAnsi="Times New Roman" w:cs="Times New Roman"/>
          <w:sz w:val="20"/>
          <w:szCs w:val="20"/>
        </w:rPr>
      </w:pPr>
    </w:p>
    <w:sectPr w:rsidR="00D8377F" w:rsidRPr="0091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D1"/>
    <w:rsid w:val="0013321D"/>
    <w:rsid w:val="00350507"/>
    <w:rsid w:val="005070D1"/>
    <w:rsid w:val="00724B93"/>
    <w:rsid w:val="00735924"/>
    <w:rsid w:val="008416A6"/>
    <w:rsid w:val="00916B30"/>
    <w:rsid w:val="00A56029"/>
    <w:rsid w:val="00AA06CC"/>
    <w:rsid w:val="00B23BC5"/>
    <w:rsid w:val="00B679AC"/>
    <w:rsid w:val="00C71A32"/>
    <w:rsid w:val="00CE32E6"/>
    <w:rsid w:val="00E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23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23BC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">
    <w:name w:val="Основной текст (2) + Полужирный"/>
    <w:basedOn w:val="a0"/>
    <w:rsid w:val="00B23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23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23BC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">
    <w:name w:val="Основной текст (2) + Полужирный"/>
    <w:basedOn w:val="a0"/>
    <w:rsid w:val="00B23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Домашний</cp:lastModifiedBy>
  <cp:revision>2</cp:revision>
  <dcterms:created xsi:type="dcterms:W3CDTF">2021-06-24T12:08:00Z</dcterms:created>
  <dcterms:modified xsi:type="dcterms:W3CDTF">2021-06-24T12:08:00Z</dcterms:modified>
</cp:coreProperties>
</file>